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0C" w:rsidRDefault="002F2D0C" w:rsidP="002F2D0C">
      <w:pPr>
        <w:pStyle w:val="rtecenter"/>
      </w:pPr>
      <w:r>
        <w:rPr>
          <w:rStyle w:val="a3"/>
        </w:rPr>
        <w:t>ПАМЯТКА</w:t>
      </w:r>
      <w:r>
        <w:rPr>
          <w:b/>
          <w:bCs/>
        </w:rPr>
        <w:br/>
      </w:r>
      <w:r>
        <w:rPr>
          <w:rStyle w:val="a3"/>
        </w:rPr>
        <w:t>ЕСЛИ В СУМКЕ БОМБА, А В ПИСЬМЕ ПЛАСТИКОВАЯ МИНА</w:t>
      </w:r>
    </w:p>
    <w:p w:rsidR="002F2D0C" w:rsidRDefault="002F2D0C" w:rsidP="002F2D0C">
      <w:pPr>
        <w:pStyle w:val="rtejustify"/>
      </w:pPr>
      <w:r>
        <w:t xml:space="preserve"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 </w:t>
      </w:r>
      <w: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>
        <w:br/>
        <w:t xml:space="preserve"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 </w:t>
      </w:r>
      <w:r>
        <w:br/>
        <w:t xml:space="preserve"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 </w:t>
      </w:r>
      <w:r>
        <w:br/>
        <w:t>Если вы обнаружили подозрительный предмет в учреждении, немедленно сообщите о находке администрации.</w:t>
      </w:r>
      <w:r>
        <w:br/>
      </w:r>
      <w:r>
        <w:rPr>
          <w:rStyle w:val="a3"/>
        </w:rPr>
        <w:t>Во всех перечисленных случаях:</w:t>
      </w:r>
      <w:r>
        <w:br/>
        <w:t>• не трогайте, не вскрывайте и не передвигайте находку;</w:t>
      </w:r>
      <w:r>
        <w:br/>
        <w:t>• зафиксируйте время обнаружения находки;</w:t>
      </w:r>
      <w:r>
        <w:br/>
        <w:t>• постарайтесь сделать так, чтобы люди отошли как можно дальше от опасной находки;</w:t>
      </w:r>
      <w:r>
        <w:br/>
        <w:t>• обязательно дождитесь прибытия оперативно-следственной группы;</w:t>
      </w:r>
      <w:r>
        <w:br/>
        <w:t>• не забывайте, что вы являетесь самым важным очевидцем.</w:t>
      </w:r>
      <w:r>
        <w:br/>
      </w:r>
      <w:r>
        <w:rPr>
          <w:rStyle w:val="a3"/>
        </w:rPr>
        <w:t>Помните:</w:t>
      </w:r>
      <w:r>
        <w:t xml:space="preserve">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>
        <w:br/>
      </w:r>
      <w:r>
        <w:rPr>
          <w:rStyle w:val="a3"/>
        </w:rPr>
        <w:t>Родители!</w:t>
      </w:r>
      <w:r>
        <w:t xml:space="preserve">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>
        <w:br/>
      </w:r>
      <w:r>
        <w:rPr>
          <w:rStyle w:val="a3"/>
        </w:rPr>
        <w:t>Еще раз напоминаем:</w:t>
      </w:r>
      <w:r>
        <w:t xml:space="preserve">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>
        <w:br/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>
        <w:br/>
      </w:r>
      <w:r>
        <w:rPr>
          <w:rStyle w:val="a3"/>
        </w:rPr>
        <w:t>Иногда террористы используют почтовый канал.</w:t>
      </w:r>
      <w:r>
        <w:t xml:space="preserve"> 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 </w:t>
      </w:r>
      <w:r>
        <w:rPr>
          <w:rStyle w:val="a3"/>
        </w:rPr>
        <w:t>«Вскрыть только лично», «Лично в руки», «</w:t>
      </w:r>
      <w:proofErr w:type="spellStart"/>
      <w:r>
        <w:rPr>
          <w:rStyle w:val="a3"/>
        </w:rPr>
        <w:t>Грифованно</w:t>
      </w:r>
      <w:proofErr w:type="spellEnd"/>
      <w:r>
        <w:rPr>
          <w:rStyle w:val="a3"/>
        </w:rPr>
        <w:t>»</w:t>
      </w:r>
      <w:r>
        <w:t xml:space="preserve"> 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</w:t>
      </w:r>
      <w:r>
        <w:lastRenderedPageBreak/>
        <w:t xml:space="preserve">обращайтесь с ним максимально осторожно. Немедленно сообщите об этом администрации учреждения и в отделение полиции. </w:t>
      </w:r>
      <w:r>
        <w:br/>
        <w:t xml:space="preserve">Приведем некоторые рекомендации при обнаружении подозрительных предметов, которые могут оказаться взрывными устройствами. </w:t>
      </w:r>
      <w:r>
        <w:br/>
      </w:r>
      <w:r>
        <w:rPr>
          <w:rStyle w:val="a3"/>
        </w:rPr>
        <w:t>В качестве мер предупредительного характера рекомендуем:</w:t>
      </w:r>
      <w:r>
        <w:br/>
        <w:t xml:space="preserve">• ужесточение пропускного режима при входе и въезде на территорию объекта, установку систем сигнализации, аудио– </w:t>
      </w:r>
      <w:proofErr w:type="gramStart"/>
      <w:r>
        <w:t xml:space="preserve">и </w:t>
      </w:r>
      <w:proofErr w:type="gramEnd"/>
      <w:r>
        <w:t>видеозаписи;</w:t>
      </w:r>
      <w: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>
        <w:br/>
        <w:t>• периодическую комиссионную проверку складских помещений;</w:t>
      </w:r>
      <w:r>
        <w:br/>
        <w:t>• более тщательный подбор и проверку кадров;</w:t>
      </w:r>
      <w: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>
        <w:br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>
        <w:br/>
        <w:t>В случае необходимости приступите к эвакуации людей согласно имеющемуся плану.</w:t>
      </w:r>
      <w:r>
        <w:br/>
      </w:r>
      <w:r>
        <w:rPr>
          <w:rStyle w:val="a3"/>
        </w:rPr>
        <w:t>Важно</w:t>
      </w:r>
      <w: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>
        <w:br/>
      </w:r>
      <w:r>
        <w:rPr>
          <w:rStyle w:val="a3"/>
        </w:rPr>
        <w:t>Безусловно</w:t>
      </w:r>
      <w: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  <w:r>
        <w:br/>
      </w:r>
      <w:r>
        <w:rPr>
          <w:rStyle w:val="a3"/>
        </w:rPr>
        <w:t>Еще раз напоминаем</w:t>
      </w:r>
      <w: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A12EF8" w:rsidRDefault="00A12EF8"/>
    <w:sectPr w:rsidR="00A12EF8" w:rsidSect="00A1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2F2D0C"/>
    <w:rsid w:val="002F2D0C"/>
    <w:rsid w:val="00A1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F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2D0C"/>
    <w:rPr>
      <w:b/>
      <w:bCs/>
    </w:rPr>
  </w:style>
  <w:style w:type="paragraph" w:customStyle="1" w:styleId="rtejustify">
    <w:name w:val="rtejustify"/>
    <w:basedOn w:val="a"/>
    <w:rsid w:val="002F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2015-11-24T17:58:00Z</dcterms:created>
  <dcterms:modified xsi:type="dcterms:W3CDTF">2015-11-24T17:58:00Z</dcterms:modified>
</cp:coreProperties>
</file>