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CA7" w:rsidRPr="00AE3CA7" w:rsidRDefault="00AE3CA7" w:rsidP="00AE3CA7">
      <w:pPr>
        <w:pStyle w:val="a3"/>
        <w:shd w:val="clear" w:color="auto" w:fill="FFFFFF" w:themeFill="background1"/>
        <w:spacing w:before="0" w:beforeAutospacing="0" w:after="0" w:afterAutospacing="0"/>
        <w:jc w:val="center"/>
        <w:rPr>
          <w:color w:val="333333"/>
          <w:sz w:val="28"/>
        </w:rPr>
      </w:pPr>
      <w:r w:rsidRPr="00AE3CA7">
        <w:rPr>
          <w:rStyle w:val="a5"/>
          <w:b/>
          <w:bCs/>
          <w:color w:val="333333"/>
          <w:sz w:val="28"/>
          <w:u w:val="single"/>
        </w:rPr>
        <w:t>ПАМЯТКА</w:t>
      </w:r>
    </w:p>
    <w:p w:rsidR="00AE3CA7" w:rsidRPr="00AE3CA7" w:rsidRDefault="00AE3CA7" w:rsidP="00AE3CA7">
      <w:pPr>
        <w:pStyle w:val="a3"/>
        <w:shd w:val="clear" w:color="auto" w:fill="FFFFFF" w:themeFill="background1"/>
        <w:spacing w:before="0" w:beforeAutospacing="0" w:after="0" w:afterAutospacing="0"/>
        <w:jc w:val="center"/>
        <w:rPr>
          <w:color w:val="333333"/>
          <w:sz w:val="28"/>
        </w:rPr>
      </w:pPr>
      <w:r w:rsidRPr="00AE3CA7">
        <w:rPr>
          <w:rStyle w:val="a5"/>
          <w:b/>
          <w:bCs/>
          <w:color w:val="333333"/>
          <w:sz w:val="28"/>
        </w:rPr>
        <w:t>о правилах безопасности вблизи водоемов и на водоемах</w:t>
      </w:r>
    </w:p>
    <w:p w:rsidR="00AE3CA7" w:rsidRPr="00AE3CA7" w:rsidRDefault="00AE3CA7" w:rsidP="00AE3CA7">
      <w:pPr>
        <w:pStyle w:val="a3"/>
        <w:shd w:val="clear" w:color="auto" w:fill="FFFFFF" w:themeFill="background1"/>
        <w:spacing w:before="0" w:beforeAutospacing="0" w:after="0" w:afterAutospacing="0"/>
        <w:jc w:val="center"/>
        <w:rPr>
          <w:color w:val="333333"/>
          <w:sz w:val="28"/>
        </w:rPr>
      </w:pPr>
      <w:r w:rsidRPr="00AE3CA7">
        <w:rPr>
          <w:rStyle w:val="a5"/>
          <w:b/>
          <w:bCs/>
          <w:color w:val="333333"/>
          <w:sz w:val="28"/>
        </w:rPr>
        <w:t>в осенне-зимний период</w:t>
      </w:r>
    </w:p>
    <w:p w:rsidR="00AE3CA7" w:rsidRPr="00AE3CA7" w:rsidRDefault="00AE3CA7" w:rsidP="00AE3CA7">
      <w:pPr>
        <w:pStyle w:val="a3"/>
        <w:shd w:val="clear" w:color="auto" w:fill="FFFFFF" w:themeFill="background1"/>
        <w:spacing w:before="0" w:beforeAutospacing="0" w:after="0" w:afterAutospacing="0"/>
        <w:jc w:val="both"/>
        <w:rPr>
          <w:color w:val="333333"/>
          <w:sz w:val="28"/>
        </w:rPr>
      </w:pPr>
      <w:r w:rsidRPr="00AE3CA7">
        <w:rPr>
          <w:rStyle w:val="a4"/>
          <w:color w:val="333333"/>
          <w:sz w:val="28"/>
        </w:rPr>
        <w:t> </w:t>
      </w:r>
      <w:r w:rsidRPr="00AE3CA7">
        <w:rPr>
          <w:color w:val="333333"/>
          <w:sz w:val="28"/>
        </w:rPr>
        <w:t>С наступлением заморозков (иногда уже  в октябре-ноябре) на водоёмах появляется первый лёд. Образовавшийся первый ледяной покров привлекает детей, подростков и некоторых взрослых опробовать его на прочность. Однако тонкий лед очень опасен.</w:t>
      </w:r>
    </w:p>
    <w:p w:rsidR="00AE3CA7" w:rsidRPr="00AE3CA7" w:rsidRDefault="00AE3CA7" w:rsidP="00AE3CA7">
      <w:pPr>
        <w:pStyle w:val="a3"/>
        <w:shd w:val="clear" w:color="auto" w:fill="FFFFFF" w:themeFill="background1"/>
        <w:spacing w:before="0" w:beforeAutospacing="0" w:after="0" w:afterAutospacing="0"/>
        <w:jc w:val="both"/>
        <w:rPr>
          <w:color w:val="333333"/>
          <w:sz w:val="28"/>
        </w:rPr>
      </w:pPr>
      <w:r w:rsidRPr="00AE3CA7">
        <w:rPr>
          <w:color w:val="333333"/>
          <w:sz w:val="28"/>
        </w:rPr>
        <w:t>Для того чтобы «ледяные» трагедии не повторялись, необходимо соблюдать правила безопасности вблизи и на водоемах в осенне-зимний период:</w:t>
      </w:r>
    </w:p>
    <w:p w:rsidR="00AE3CA7" w:rsidRPr="00AE3CA7" w:rsidRDefault="00AE3CA7" w:rsidP="00AE3CA7">
      <w:pPr>
        <w:pStyle w:val="a3"/>
        <w:numPr>
          <w:ilvl w:val="0"/>
          <w:numId w:val="1"/>
        </w:numPr>
        <w:shd w:val="clear" w:color="auto" w:fill="FFFFFF" w:themeFill="background1"/>
        <w:spacing w:before="0" w:beforeAutospacing="0" w:after="0" w:afterAutospacing="0"/>
        <w:ind w:left="567"/>
        <w:jc w:val="both"/>
        <w:rPr>
          <w:color w:val="333333"/>
          <w:sz w:val="28"/>
        </w:rPr>
      </w:pPr>
      <w:r w:rsidRPr="00AE3CA7">
        <w:rPr>
          <w:color w:val="333333"/>
          <w:sz w:val="28"/>
        </w:rPr>
        <w:t>не выходите на тонкий, неокрепший лед;</w:t>
      </w:r>
    </w:p>
    <w:p w:rsidR="00AE3CA7" w:rsidRPr="00AE3CA7" w:rsidRDefault="00AE3CA7" w:rsidP="00AE3CA7">
      <w:pPr>
        <w:pStyle w:val="a3"/>
        <w:numPr>
          <w:ilvl w:val="0"/>
          <w:numId w:val="1"/>
        </w:numPr>
        <w:shd w:val="clear" w:color="auto" w:fill="FFFFFF" w:themeFill="background1"/>
        <w:spacing w:before="0" w:beforeAutospacing="0" w:after="0" w:afterAutospacing="0"/>
        <w:ind w:left="567"/>
        <w:jc w:val="both"/>
        <w:rPr>
          <w:color w:val="333333"/>
          <w:sz w:val="28"/>
        </w:rPr>
      </w:pPr>
      <w:r w:rsidRPr="00AE3CA7">
        <w:rPr>
          <w:color w:val="333333"/>
          <w:sz w:val="28"/>
        </w:rPr>
        <w:t>не проверяйте на прочность лед ударом ноги;</w:t>
      </w:r>
    </w:p>
    <w:p w:rsidR="00AE3CA7" w:rsidRPr="00AE3CA7" w:rsidRDefault="00AE3CA7" w:rsidP="00AE3CA7">
      <w:pPr>
        <w:pStyle w:val="a3"/>
        <w:numPr>
          <w:ilvl w:val="0"/>
          <w:numId w:val="1"/>
        </w:numPr>
        <w:shd w:val="clear" w:color="auto" w:fill="FFFFFF" w:themeFill="background1"/>
        <w:spacing w:before="0" w:beforeAutospacing="0" w:after="0" w:afterAutospacing="0"/>
        <w:ind w:left="567"/>
        <w:jc w:val="both"/>
        <w:rPr>
          <w:color w:val="333333"/>
          <w:sz w:val="28"/>
        </w:rPr>
      </w:pPr>
      <w:r w:rsidRPr="00AE3CA7">
        <w:rPr>
          <w:color w:val="333333"/>
          <w:sz w:val="28"/>
        </w:rPr>
        <w:t>случайно попав на тонкий лед,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AE3CA7" w:rsidRDefault="00AE3CA7" w:rsidP="00AE3CA7">
      <w:pPr>
        <w:pStyle w:val="a3"/>
        <w:shd w:val="clear" w:color="auto" w:fill="FFFFFF" w:themeFill="background1"/>
        <w:spacing w:before="0" w:beforeAutospacing="0" w:after="0" w:afterAutospacing="0"/>
        <w:jc w:val="center"/>
        <w:rPr>
          <w:rStyle w:val="a4"/>
          <w:color w:val="333333"/>
          <w:sz w:val="28"/>
        </w:rPr>
      </w:pPr>
    </w:p>
    <w:p w:rsidR="00AE3CA7" w:rsidRPr="00AE3CA7" w:rsidRDefault="00AE3CA7" w:rsidP="00AE3CA7">
      <w:pPr>
        <w:pStyle w:val="a3"/>
        <w:shd w:val="clear" w:color="auto" w:fill="FFFFFF" w:themeFill="background1"/>
        <w:spacing w:before="0" w:beforeAutospacing="0" w:after="0" w:afterAutospacing="0"/>
        <w:jc w:val="center"/>
        <w:rPr>
          <w:color w:val="333333"/>
          <w:sz w:val="28"/>
        </w:rPr>
      </w:pPr>
      <w:r w:rsidRPr="00AE3CA7">
        <w:rPr>
          <w:rStyle w:val="a4"/>
          <w:color w:val="333333"/>
          <w:sz w:val="28"/>
        </w:rPr>
        <w:t>Уважаемые родители!</w:t>
      </w:r>
    </w:p>
    <w:p w:rsidR="00AE3CA7" w:rsidRPr="00AE3CA7" w:rsidRDefault="00AE3CA7" w:rsidP="00AE3CA7">
      <w:pPr>
        <w:pStyle w:val="a3"/>
        <w:shd w:val="clear" w:color="auto" w:fill="FFFFFF" w:themeFill="background1"/>
        <w:spacing w:before="0" w:beforeAutospacing="0" w:after="0" w:afterAutospacing="0"/>
        <w:jc w:val="both"/>
        <w:rPr>
          <w:color w:val="333333"/>
          <w:sz w:val="28"/>
        </w:rPr>
      </w:pPr>
      <w:r w:rsidRPr="00AE3CA7">
        <w:rPr>
          <w:color w:val="333333"/>
          <w:sz w:val="28"/>
        </w:rPr>
        <w:t>Не допускайте бесконтрольного нахождения и игр детей вблизи водоемов, разъясните им смертельную опасность пренебрежения данными рекомендациями.</w:t>
      </w:r>
    </w:p>
    <w:p w:rsidR="00AE3CA7" w:rsidRPr="00AE3CA7" w:rsidRDefault="00AE3CA7" w:rsidP="00AE3CA7">
      <w:pPr>
        <w:pStyle w:val="a3"/>
        <w:shd w:val="clear" w:color="auto" w:fill="FFFFFF" w:themeFill="background1"/>
        <w:spacing w:before="0" w:beforeAutospacing="0" w:after="0" w:afterAutospacing="0"/>
        <w:jc w:val="both"/>
        <w:rPr>
          <w:color w:val="333333"/>
          <w:sz w:val="28"/>
        </w:rPr>
      </w:pPr>
      <w:r w:rsidRPr="00AE3CA7">
        <w:rPr>
          <w:color w:val="333333"/>
          <w:sz w:val="28"/>
        </w:rPr>
        <w:t>Во время отдыха вблизи водоема дети должны находиться под постоянным, бдительным присмотром родителей.</w:t>
      </w:r>
    </w:p>
    <w:p w:rsidR="00AE3CA7" w:rsidRPr="00AE3CA7" w:rsidRDefault="00AE3CA7" w:rsidP="00AE3CA7">
      <w:pPr>
        <w:pStyle w:val="a3"/>
        <w:shd w:val="clear" w:color="auto" w:fill="FFFFFF" w:themeFill="background1"/>
        <w:spacing w:before="0" w:beforeAutospacing="0" w:after="0" w:afterAutospacing="0"/>
        <w:jc w:val="both"/>
        <w:rPr>
          <w:color w:val="333333"/>
          <w:sz w:val="28"/>
        </w:rPr>
      </w:pPr>
      <w:r w:rsidRPr="00AE3CA7">
        <w:rPr>
          <w:color w:val="333333"/>
          <w:sz w:val="28"/>
        </w:rPr>
        <w:t>Не следует брать детей в лодки и отплывать далеко от берега.</w:t>
      </w:r>
    </w:p>
    <w:p w:rsidR="00AE3CA7" w:rsidRPr="00AE3CA7" w:rsidRDefault="00AE3CA7" w:rsidP="00AE3CA7">
      <w:pPr>
        <w:pStyle w:val="a3"/>
        <w:shd w:val="clear" w:color="auto" w:fill="FFFFFF" w:themeFill="background1"/>
        <w:spacing w:before="0" w:beforeAutospacing="0" w:after="0" w:afterAutospacing="0"/>
        <w:jc w:val="both"/>
        <w:rPr>
          <w:color w:val="333333"/>
          <w:sz w:val="28"/>
        </w:rPr>
      </w:pPr>
      <w:r w:rsidRPr="00AE3CA7">
        <w:rPr>
          <w:color w:val="333333"/>
          <w:sz w:val="28"/>
        </w:rPr>
        <w:t>Если на приусадебном участке находится колодец, он должен закрываться плотной крышкой, недоступной для детского пользования.</w:t>
      </w:r>
    </w:p>
    <w:p w:rsidR="00AE3CA7" w:rsidRPr="00AE3CA7" w:rsidRDefault="00AE3CA7" w:rsidP="00AE3CA7">
      <w:pPr>
        <w:pStyle w:val="a3"/>
        <w:shd w:val="clear" w:color="auto" w:fill="FFFFFF" w:themeFill="background1"/>
        <w:spacing w:before="0" w:beforeAutospacing="0" w:after="0" w:afterAutospacing="0"/>
        <w:jc w:val="both"/>
        <w:rPr>
          <w:color w:val="333333"/>
          <w:sz w:val="28"/>
        </w:rPr>
      </w:pPr>
      <w:r w:rsidRPr="00AE3CA7">
        <w:rPr>
          <w:color w:val="333333"/>
          <w:sz w:val="28"/>
        </w:rPr>
        <w:t>Родители обязаны уметь оказывать первую помощь!</w:t>
      </w:r>
    </w:p>
    <w:p w:rsidR="00AE3CA7" w:rsidRDefault="00AE3CA7" w:rsidP="00AE3CA7">
      <w:pPr>
        <w:pStyle w:val="a3"/>
        <w:shd w:val="clear" w:color="auto" w:fill="FFFFFF" w:themeFill="background1"/>
        <w:spacing w:before="0" w:beforeAutospacing="0" w:after="0" w:afterAutospacing="0"/>
        <w:jc w:val="center"/>
        <w:rPr>
          <w:rStyle w:val="a5"/>
          <w:b/>
          <w:bCs/>
          <w:color w:val="333333"/>
          <w:sz w:val="28"/>
        </w:rPr>
      </w:pPr>
    </w:p>
    <w:p w:rsidR="00AE3CA7" w:rsidRPr="00AE3CA7" w:rsidRDefault="00AE3CA7" w:rsidP="00AE3CA7">
      <w:pPr>
        <w:pStyle w:val="a3"/>
        <w:shd w:val="clear" w:color="auto" w:fill="FFFFFF" w:themeFill="background1"/>
        <w:spacing w:before="0" w:beforeAutospacing="0" w:after="0" w:afterAutospacing="0"/>
        <w:jc w:val="center"/>
        <w:rPr>
          <w:color w:val="333333"/>
          <w:sz w:val="28"/>
        </w:rPr>
      </w:pPr>
      <w:r w:rsidRPr="00AE3CA7">
        <w:rPr>
          <w:rStyle w:val="a5"/>
          <w:b/>
          <w:bCs/>
          <w:color w:val="333333"/>
          <w:sz w:val="28"/>
        </w:rPr>
        <w:t>Правила</w:t>
      </w:r>
    </w:p>
    <w:p w:rsidR="00AE3CA7" w:rsidRPr="00AE3CA7" w:rsidRDefault="00AE3CA7" w:rsidP="00AE3CA7">
      <w:pPr>
        <w:pStyle w:val="a3"/>
        <w:shd w:val="clear" w:color="auto" w:fill="FFFFFF" w:themeFill="background1"/>
        <w:spacing w:before="0" w:beforeAutospacing="0" w:after="0" w:afterAutospacing="0"/>
        <w:jc w:val="center"/>
        <w:rPr>
          <w:color w:val="333333"/>
          <w:sz w:val="28"/>
        </w:rPr>
      </w:pPr>
      <w:r w:rsidRPr="00AE3CA7">
        <w:rPr>
          <w:rStyle w:val="a5"/>
          <w:b/>
          <w:bCs/>
          <w:color w:val="333333"/>
          <w:sz w:val="28"/>
        </w:rPr>
        <w:t>поведения на водоёмах в осенне-зимний период</w:t>
      </w:r>
    </w:p>
    <w:p w:rsidR="00AE3CA7" w:rsidRPr="00AE3CA7" w:rsidRDefault="00AE3CA7" w:rsidP="00AE3CA7">
      <w:pPr>
        <w:pStyle w:val="a3"/>
        <w:numPr>
          <w:ilvl w:val="0"/>
          <w:numId w:val="2"/>
        </w:numPr>
        <w:shd w:val="clear" w:color="auto" w:fill="FFFFFF" w:themeFill="background1"/>
        <w:spacing w:before="0" w:beforeAutospacing="0" w:after="0" w:afterAutospacing="0"/>
        <w:jc w:val="both"/>
        <w:rPr>
          <w:color w:val="333333"/>
          <w:sz w:val="28"/>
        </w:rPr>
      </w:pPr>
      <w:r w:rsidRPr="00AE3CA7">
        <w:rPr>
          <w:color w:val="333333"/>
          <w:sz w:val="28"/>
        </w:rPr>
        <w:t>С появлением  первого ледяного покрова на водоёмах запрещается катание на коньках, лыжах и переход. Тонкий лёд непрочен и не выдерживает тяжести человека.</w:t>
      </w:r>
    </w:p>
    <w:p w:rsidR="00AE3CA7" w:rsidRPr="00AE3CA7" w:rsidRDefault="00AE3CA7" w:rsidP="00AE3CA7">
      <w:pPr>
        <w:pStyle w:val="a3"/>
        <w:numPr>
          <w:ilvl w:val="0"/>
          <w:numId w:val="2"/>
        </w:numPr>
        <w:shd w:val="clear" w:color="auto" w:fill="FFFFFF" w:themeFill="background1"/>
        <w:spacing w:before="0" w:beforeAutospacing="0" w:after="0" w:afterAutospacing="0"/>
        <w:jc w:val="both"/>
        <w:rPr>
          <w:color w:val="333333"/>
          <w:sz w:val="28"/>
        </w:rPr>
      </w:pPr>
      <w:r w:rsidRPr="00AE3CA7">
        <w:rPr>
          <w:color w:val="333333"/>
          <w:sz w:val="28"/>
        </w:rPr>
        <w:t>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ото льда. Категорически запрещается проверять прочность льда ударом ноги.</w:t>
      </w:r>
    </w:p>
    <w:p w:rsidR="00AE3CA7" w:rsidRPr="00AE3CA7" w:rsidRDefault="00AE3CA7" w:rsidP="00AE3CA7">
      <w:pPr>
        <w:pStyle w:val="a3"/>
        <w:numPr>
          <w:ilvl w:val="0"/>
          <w:numId w:val="2"/>
        </w:numPr>
        <w:shd w:val="clear" w:color="auto" w:fill="FFFFFF" w:themeFill="background1"/>
        <w:spacing w:before="0" w:beforeAutospacing="0" w:after="0" w:afterAutospacing="0"/>
        <w:jc w:val="both"/>
        <w:rPr>
          <w:color w:val="333333"/>
          <w:sz w:val="28"/>
        </w:rPr>
      </w:pPr>
      <w:r w:rsidRPr="00AE3CA7">
        <w:rPr>
          <w:color w:val="333333"/>
          <w:sz w:val="28"/>
        </w:rPr>
        <w:t>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w:t>
      </w:r>
    </w:p>
    <w:p w:rsidR="00AE3CA7" w:rsidRPr="00AE3CA7" w:rsidRDefault="00AE3CA7" w:rsidP="00AE3CA7">
      <w:pPr>
        <w:pStyle w:val="a3"/>
        <w:numPr>
          <w:ilvl w:val="0"/>
          <w:numId w:val="2"/>
        </w:numPr>
        <w:shd w:val="clear" w:color="auto" w:fill="FFFFFF" w:themeFill="background1"/>
        <w:spacing w:before="0" w:beforeAutospacing="0" w:after="0" w:afterAutospacing="0"/>
        <w:jc w:val="both"/>
        <w:rPr>
          <w:color w:val="333333"/>
          <w:sz w:val="28"/>
        </w:rPr>
      </w:pPr>
      <w:r w:rsidRPr="00AE3CA7">
        <w:rPr>
          <w:color w:val="333333"/>
          <w:sz w:val="28"/>
        </w:rPr>
        <w:lastRenderedPageBreak/>
        <w:t>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лёд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т.п. Безопаснее всего переходить по прозрачному с зеленоватым оттенком льду толщиной не менее 7 см.</w:t>
      </w:r>
    </w:p>
    <w:p w:rsidR="00AE3CA7" w:rsidRPr="00AE3CA7" w:rsidRDefault="00AE3CA7" w:rsidP="00AE3CA7">
      <w:pPr>
        <w:pStyle w:val="a3"/>
        <w:numPr>
          <w:ilvl w:val="0"/>
          <w:numId w:val="2"/>
        </w:numPr>
        <w:shd w:val="clear" w:color="auto" w:fill="FFFFFF" w:themeFill="background1"/>
        <w:spacing w:before="0" w:beforeAutospacing="0" w:after="0" w:afterAutospacing="0"/>
        <w:jc w:val="both"/>
        <w:rPr>
          <w:color w:val="333333"/>
          <w:sz w:val="28"/>
        </w:rPr>
      </w:pPr>
      <w:r w:rsidRPr="00AE3CA7">
        <w:rPr>
          <w:color w:val="333333"/>
          <w:sz w:val="28"/>
        </w:rPr>
        <w:t xml:space="preserve">При групповом переходе по льду надо двигаться на расстоянии 5-6 метров друг от друга, внимательно следя </w:t>
      </w:r>
      <w:proofErr w:type="gramStart"/>
      <w:r w:rsidRPr="00AE3CA7">
        <w:rPr>
          <w:color w:val="333333"/>
          <w:sz w:val="28"/>
        </w:rPr>
        <w:t>за</w:t>
      </w:r>
      <w:proofErr w:type="gramEnd"/>
      <w:r w:rsidRPr="00AE3CA7">
        <w:rPr>
          <w:color w:val="333333"/>
          <w:sz w:val="28"/>
        </w:rPr>
        <w:t xml:space="preserve"> идущим впереди. При перевозке небольших по размерам, но тяжелых грузов, их следует класть на сани или брусья с большой площадью опоры.</w:t>
      </w:r>
    </w:p>
    <w:p w:rsidR="00AE3CA7" w:rsidRPr="00AE3CA7" w:rsidRDefault="00AE3CA7" w:rsidP="00AE3CA7">
      <w:pPr>
        <w:pStyle w:val="a3"/>
        <w:numPr>
          <w:ilvl w:val="0"/>
          <w:numId w:val="2"/>
        </w:numPr>
        <w:shd w:val="clear" w:color="auto" w:fill="FFFFFF" w:themeFill="background1"/>
        <w:spacing w:before="0" w:beforeAutospacing="0" w:after="0" w:afterAutospacing="0"/>
        <w:jc w:val="both"/>
        <w:rPr>
          <w:color w:val="333333"/>
          <w:sz w:val="28"/>
        </w:rPr>
      </w:pPr>
      <w:r w:rsidRPr="00AE3CA7">
        <w:rPr>
          <w:color w:val="333333"/>
          <w:sz w:val="28"/>
        </w:rPr>
        <w:t>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10-12 см). Массовое катание разрешается при толщине льда не менее 25 см. Опасно ходить и кататься на льду в ночное время и, особенно в незнакомых местах.</w:t>
      </w:r>
    </w:p>
    <w:p w:rsidR="00AE3CA7" w:rsidRPr="00AE3CA7" w:rsidRDefault="00AE3CA7" w:rsidP="00AE3CA7">
      <w:pPr>
        <w:pStyle w:val="a3"/>
        <w:numPr>
          <w:ilvl w:val="0"/>
          <w:numId w:val="2"/>
        </w:numPr>
        <w:shd w:val="clear" w:color="auto" w:fill="FFFFFF" w:themeFill="background1"/>
        <w:spacing w:before="0" w:beforeAutospacing="0" w:after="0" w:afterAutospacing="0"/>
        <w:jc w:val="both"/>
        <w:rPr>
          <w:color w:val="333333"/>
          <w:sz w:val="28"/>
        </w:rPr>
      </w:pPr>
      <w:r w:rsidRPr="00AE3CA7">
        <w:rPr>
          <w:color w:val="333333"/>
          <w:sz w:val="28"/>
        </w:rPr>
        <w:t>При переходе водоёма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w:t>
      </w:r>
    </w:p>
    <w:p w:rsidR="00AE3CA7" w:rsidRPr="00AE3CA7" w:rsidRDefault="00AE3CA7" w:rsidP="00AE3CA7">
      <w:pPr>
        <w:pStyle w:val="a3"/>
        <w:numPr>
          <w:ilvl w:val="0"/>
          <w:numId w:val="2"/>
        </w:numPr>
        <w:shd w:val="clear" w:color="auto" w:fill="FFFFFF" w:themeFill="background1"/>
        <w:spacing w:before="0" w:beforeAutospacing="0" w:after="0" w:afterAutospacing="0"/>
        <w:jc w:val="both"/>
        <w:rPr>
          <w:color w:val="333333"/>
          <w:sz w:val="28"/>
        </w:rPr>
      </w:pPr>
      <w:r w:rsidRPr="00AE3CA7">
        <w:rPr>
          <w:color w:val="333333"/>
          <w:sz w:val="28"/>
        </w:rPr>
        <w:t>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 на одном конце которого крепится груз весом 400-500 г., а на другом - петля.</w:t>
      </w:r>
    </w:p>
    <w:p w:rsidR="00AE3CA7" w:rsidRPr="00AE3CA7" w:rsidRDefault="00AE3CA7" w:rsidP="00AE3CA7">
      <w:pPr>
        <w:pStyle w:val="a3"/>
        <w:numPr>
          <w:ilvl w:val="0"/>
          <w:numId w:val="2"/>
        </w:numPr>
        <w:shd w:val="clear" w:color="auto" w:fill="FFFFFF" w:themeFill="background1"/>
        <w:spacing w:before="0" w:beforeAutospacing="0" w:after="0" w:afterAutospacing="0"/>
        <w:jc w:val="both"/>
        <w:rPr>
          <w:color w:val="333333"/>
          <w:sz w:val="28"/>
        </w:rPr>
      </w:pPr>
      <w:r w:rsidRPr="00AE3CA7">
        <w:rPr>
          <w:color w:val="333333"/>
          <w:sz w:val="28"/>
        </w:rPr>
        <w:t>В случае провала льда под ногами надо действовать быстро и решительно - широко расставив руки, удержаться на поверхности льда, без резких движений стараться выползти на твёрдый лёд, а затем, лёжа на спине или на груди, продвинуться в сторону, откуда пришел, одновременно призывая на помощь.</w:t>
      </w:r>
    </w:p>
    <w:p w:rsidR="00C460E2" w:rsidRPr="00AE3CA7" w:rsidRDefault="00C460E2" w:rsidP="00AE3CA7">
      <w:pPr>
        <w:shd w:val="clear" w:color="auto" w:fill="FFFFFF" w:themeFill="background1"/>
        <w:rPr>
          <w:rFonts w:cs="Times New Roman"/>
          <w:sz w:val="32"/>
        </w:rPr>
      </w:pPr>
    </w:p>
    <w:sectPr w:rsidR="00C460E2" w:rsidRPr="00AE3CA7" w:rsidSect="00C460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C34C2"/>
    <w:multiLevelType w:val="hybridMultilevel"/>
    <w:tmpl w:val="542C9380"/>
    <w:lvl w:ilvl="0" w:tplc="6ECC10EA">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13793F66"/>
    <w:multiLevelType w:val="hybridMultilevel"/>
    <w:tmpl w:val="C0B679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AA4CBC"/>
    <w:multiLevelType w:val="hybridMultilevel"/>
    <w:tmpl w:val="0512F2DC"/>
    <w:lvl w:ilvl="0" w:tplc="6AE2FF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3CA7"/>
    <w:rsid w:val="002B001D"/>
    <w:rsid w:val="00510067"/>
    <w:rsid w:val="00AE3CA7"/>
    <w:rsid w:val="00C460E2"/>
    <w:rsid w:val="00FF72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67"/>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CA7"/>
    <w:pPr>
      <w:spacing w:before="100" w:beforeAutospacing="1" w:after="100" w:afterAutospacing="1" w:line="240" w:lineRule="auto"/>
      <w:ind w:firstLine="0"/>
      <w:jc w:val="left"/>
    </w:pPr>
    <w:rPr>
      <w:rFonts w:eastAsia="Times New Roman" w:cs="Times New Roman"/>
      <w:sz w:val="24"/>
      <w:szCs w:val="24"/>
      <w:lang w:eastAsia="ru-RU"/>
    </w:rPr>
  </w:style>
  <w:style w:type="character" w:styleId="a4">
    <w:name w:val="Strong"/>
    <w:basedOn w:val="a0"/>
    <w:uiPriority w:val="22"/>
    <w:qFormat/>
    <w:rsid w:val="00AE3CA7"/>
    <w:rPr>
      <w:b/>
      <w:bCs/>
    </w:rPr>
  </w:style>
  <w:style w:type="character" w:styleId="a5">
    <w:name w:val="Emphasis"/>
    <w:basedOn w:val="a0"/>
    <w:uiPriority w:val="20"/>
    <w:qFormat/>
    <w:rsid w:val="00AE3CA7"/>
    <w:rPr>
      <w:i/>
      <w:iCs/>
    </w:rPr>
  </w:style>
</w:styles>
</file>

<file path=word/webSettings.xml><?xml version="1.0" encoding="utf-8"?>
<w:webSettings xmlns:r="http://schemas.openxmlformats.org/officeDocument/2006/relationships" xmlns:w="http://schemas.openxmlformats.org/wordprocessingml/2006/main">
  <w:divs>
    <w:div w:id="95158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2015-10-15T18:30:00Z</dcterms:created>
  <dcterms:modified xsi:type="dcterms:W3CDTF">2015-10-15T18:33:00Z</dcterms:modified>
</cp:coreProperties>
</file>